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990C" w14:textId="77777777" w:rsidR="004A16DF" w:rsidRDefault="004A16DF" w:rsidP="00B10FA0">
      <w:pPr>
        <w:spacing w:after="0"/>
        <w:jc w:val="both"/>
        <w:rPr>
          <w:rFonts w:ascii="Verdana" w:eastAsia="Times New Roman" w:hAnsi="Verdana" w:cs="Times New Roman"/>
          <w:b/>
          <w:sz w:val="18"/>
          <w:szCs w:val="20"/>
          <w:lang w:val="kl-GL"/>
        </w:rPr>
      </w:pPr>
    </w:p>
    <w:p w14:paraId="07491C2F" w14:textId="77777777" w:rsidR="00B10FA0" w:rsidRPr="00287F9B" w:rsidRDefault="00916CD7" w:rsidP="00B10FA0">
      <w:pPr>
        <w:spacing w:after="0"/>
        <w:jc w:val="both"/>
        <w:rPr>
          <w:rFonts w:ascii="Verdana" w:eastAsia="Times New Roman" w:hAnsi="Verdana" w:cs="Times New Roman"/>
          <w:b/>
          <w:sz w:val="18"/>
          <w:szCs w:val="20"/>
          <w:lang w:val="kl-GL"/>
        </w:rPr>
      </w:pPr>
      <w:r w:rsidRPr="00C326F0">
        <w:rPr>
          <w:rFonts w:ascii="Verdana" w:eastAsia="Times New Roman" w:hAnsi="Verdana" w:cs="Times New Roman"/>
          <w:b/>
          <w:sz w:val="18"/>
          <w:szCs w:val="20"/>
          <w:lang w:val="kl-GL"/>
        </w:rPr>
        <w:t>Aalisakkanik suliffissuarmik pioreersumik alliliinissamut imaluunniit nutaamik pilersitsinissamut qinnuteqaateqarnermut immersugassaq.</w:t>
      </w:r>
    </w:p>
    <w:p w14:paraId="1ACADABE" w14:textId="77777777" w:rsidR="00287F9B" w:rsidRDefault="00916CD7" w:rsidP="00B10FA0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val="kl-GL"/>
        </w:rPr>
      </w:pPr>
      <w:r w:rsidRPr="00C326F0">
        <w:rPr>
          <w:rFonts w:ascii="Verdana" w:eastAsia="Times New Roman" w:hAnsi="Verdana" w:cs="Times New Roman"/>
          <w:sz w:val="16"/>
          <w:szCs w:val="16"/>
          <w:lang w:val="kl-GL"/>
        </w:rPr>
        <w:t>Nunami aalisakkanik suliffissuarmik pilersitsinissaq imaluunniit alliliinissaq kissaatigineqarpat, tamatumalu Nukissiorfiit pilersuiffiinit pilersorneqarnissaa naatsorsuutigineqarluni</w:t>
      </w:r>
      <w:r w:rsidR="004B3B0A">
        <w:rPr>
          <w:rFonts w:ascii="Verdana" w:eastAsia="Times New Roman" w:hAnsi="Verdana" w:cs="Times New Roman"/>
          <w:sz w:val="16"/>
          <w:szCs w:val="16"/>
          <w:lang w:val="kl-GL"/>
        </w:rPr>
        <w:t>,</w:t>
      </w:r>
      <w:r w:rsidRPr="00C326F0">
        <w:rPr>
          <w:rFonts w:ascii="Verdana" w:eastAsia="Times New Roman" w:hAnsi="Verdana" w:cs="Times New Roman"/>
          <w:sz w:val="16"/>
          <w:szCs w:val="16"/>
          <w:lang w:val="kl-GL"/>
        </w:rPr>
        <w:t xml:space="preserve"> taava siusinaartumik allaganngorlugu qinnuteqaat Nukissiorfinnut nassiunneqassaaq, tassani saqqummiunneqassallutik aalisakkanik suliffissuup siunissami innaallagissamik aamma imermik atuiniss</w:t>
      </w:r>
      <w:r w:rsidR="00287F9B">
        <w:rPr>
          <w:rFonts w:ascii="Verdana" w:eastAsia="Times New Roman" w:hAnsi="Verdana" w:cs="Times New Roman"/>
          <w:sz w:val="16"/>
          <w:szCs w:val="16"/>
          <w:lang w:val="kl-GL"/>
        </w:rPr>
        <w:t>amut pilersaarutai.</w:t>
      </w:r>
    </w:p>
    <w:p w14:paraId="7336702E" w14:textId="77777777" w:rsidR="00287F9B" w:rsidRDefault="00287F9B" w:rsidP="00B10FA0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val="kl-GL"/>
        </w:rPr>
      </w:pPr>
    </w:p>
    <w:p w14:paraId="0A7A87A8" w14:textId="77777777" w:rsidR="00287F9B" w:rsidRPr="0076621B" w:rsidRDefault="00287F9B" w:rsidP="00287F9B">
      <w:pPr>
        <w:spacing w:after="0"/>
        <w:jc w:val="both"/>
        <w:rPr>
          <w:rFonts w:ascii="Verdana" w:eastAsia="Times New Roman" w:hAnsi="Verdana" w:cs="Times New Roman"/>
          <w:b/>
          <w:sz w:val="16"/>
          <w:szCs w:val="20"/>
        </w:rPr>
      </w:pPr>
      <w:r w:rsidRPr="0076621B">
        <w:rPr>
          <w:rFonts w:ascii="Verdana" w:eastAsia="Times New Roman" w:hAnsi="Verdana" w:cs="Times New Roman"/>
          <w:b/>
          <w:sz w:val="16"/>
          <w:szCs w:val="20"/>
        </w:rPr>
        <w:t>Skema til ansøgning om udvidelse af eksisterende eller etablering af ny fiskeindustri.</w:t>
      </w:r>
    </w:p>
    <w:p w14:paraId="19B2DDB9" w14:textId="77777777" w:rsidR="00287F9B" w:rsidRPr="00287F9B" w:rsidRDefault="00287F9B" w:rsidP="00B10FA0">
      <w:pPr>
        <w:spacing w:after="0"/>
        <w:jc w:val="both"/>
        <w:rPr>
          <w:rFonts w:ascii="Verdana" w:eastAsia="Times New Roman" w:hAnsi="Verdana" w:cs="Times New Roman"/>
          <w:sz w:val="16"/>
          <w:szCs w:val="20"/>
        </w:rPr>
      </w:pPr>
      <w:r w:rsidRPr="0076621B">
        <w:rPr>
          <w:rFonts w:ascii="Verdana" w:eastAsia="Times New Roman" w:hAnsi="Verdana" w:cs="Times New Roman"/>
          <w:sz w:val="16"/>
          <w:szCs w:val="20"/>
        </w:rPr>
        <w:t>Såfremt der ønskes etablering eller udvidelse af den landbaserede fiskeindustri, som forventes forsynet fra Nukissiorfiits forsyningsanlæg, skal der i god tid fremsendes skriftlig ansøgning til Nukissiorfiit, hvor fiskeindustrien fremlægger planer for det fremtidige el- og vandforbrug.</w:t>
      </w:r>
    </w:p>
    <w:p w14:paraId="7DF0C3B1" w14:textId="77777777" w:rsidR="006E3FF0" w:rsidRPr="00C326F0" w:rsidRDefault="006E3FF0" w:rsidP="00B10FA0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val="kl-GL"/>
        </w:rPr>
      </w:pPr>
    </w:p>
    <w:tbl>
      <w:tblPr>
        <w:tblStyle w:val="Tabel-Gitter"/>
        <w:tblW w:w="9980" w:type="dxa"/>
        <w:tblLook w:val="04A0" w:firstRow="1" w:lastRow="0" w:firstColumn="1" w:lastColumn="0" w:noHBand="0" w:noVBand="1"/>
      </w:tblPr>
      <w:tblGrid>
        <w:gridCol w:w="2679"/>
        <w:gridCol w:w="1006"/>
        <w:gridCol w:w="238"/>
        <w:gridCol w:w="1235"/>
        <w:gridCol w:w="290"/>
        <w:gridCol w:w="1910"/>
        <w:gridCol w:w="2622"/>
      </w:tblGrid>
      <w:tr w:rsidR="00A448B1" w:rsidRPr="00C326F0" w14:paraId="7219A949" w14:textId="77777777" w:rsidTr="00B732AF">
        <w:tc>
          <w:tcPr>
            <w:tcW w:w="2235" w:type="dxa"/>
          </w:tcPr>
          <w:p w14:paraId="18905411" w14:textId="77777777" w:rsidR="00B732AF" w:rsidRPr="000C4B79" w:rsidRDefault="00B732AF" w:rsidP="007E4C57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S</w:t>
            </w:r>
            <w:r w:rsidR="007E4C57"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umiiffik</w:t>
            </w:r>
            <w:r w:rsidR="00287F9B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/Sted</w:t>
            </w: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 xml:space="preserve">: </w:t>
            </w:r>
            <w:r w:rsidR="007E4C57"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ILLOQARFIK/NUNAQARFIK</w:t>
            </w:r>
          </w:p>
          <w:p w14:paraId="73F5BFE7" w14:textId="77777777" w:rsidR="000C4B79" w:rsidRPr="00C326F0" w:rsidRDefault="000C4B79" w:rsidP="007E4C57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sz w:val="16"/>
                <w:szCs w:val="16"/>
              </w:rPr>
              <w:t>BY/BYGD</w:t>
            </w:r>
          </w:p>
        </w:tc>
        <w:tc>
          <w:tcPr>
            <w:tcW w:w="2976" w:type="dxa"/>
            <w:gridSpan w:val="4"/>
          </w:tcPr>
          <w:p w14:paraId="35CFF5CF" w14:textId="77777777" w:rsidR="00B732AF" w:rsidRPr="00C326F0" w:rsidRDefault="00B732AF" w:rsidP="00B10FA0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</w:p>
        </w:tc>
        <w:tc>
          <w:tcPr>
            <w:tcW w:w="1985" w:type="dxa"/>
          </w:tcPr>
          <w:p w14:paraId="0615C777" w14:textId="77777777" w:rsidR="000C4B79" w:rsidRDefault="007E4C57" w:rsidP="007E4C57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Najugaq</w:t>
            </w:r>
            <w:r w:rsidR="00B732AF"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/B-nr.</w:t>
            </w:r>
          </w:p>
          <w:p w14:paraId="0C91DBBA" w14:textId="77777777" w:rsidR="00B732AF" w:rsidRPr="00287F9B" w:rsidRDefault="000C4B79" w:rsidP="00287F9B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sz w:val="16"/>
                <w:szCs w:val="20"/>
              </w:rPr>
              <w:t>Adresse/B-nr.</w:t>
            </w:r>
          </w:p>
        </w:tc>
        <w:tc>
          <w:tcPr>
            <w:tcW w:w="2784" w:type="dxa"/>
          </w:tcPr>
          <w:p w14:paraId="52A72A96" w14:textId="77777777" w:rsidR="00B732AF" w:rsidRPr="00C326F0" w:rsidRDefault="00B732AF" w:rsidP="00B10FA0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</w:p>
        </w:tc>
      </w:tr>
      <w:tr w:rsidR="00A448B1" w:rsidRPr="00C326F0" w14:paraId="349CB66F" w14:textId="77777777" w:rsidTr="00B732AF">
        <w:tc>
          <w:tcPr>
            <w:tcW w:w="3259" w:type="dxa"/>
            <w:gridSpan w:val="2"/>
          </w:tcPr>
          <w:p w14:paraId="5D804BD4" w14:textId="77777777" w:rsidR="00044EE2" w:rsidRPr="00C326F0" w:rsidRDefault="007E4C57" w:rsidP="000C4B79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Aallartinnissaq naatsorsuutigineqartoq</w:t>
            </w:r>
            <w:r w:rsidR="000C4B79" w:rsidRPr="000C4B79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/</w:t>
            </w:r>
            <w:r w:rsidR="000C4B79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 xml:space="preserve"> </w:t>
            </w:r>
            <w:r w:rsidR="000C4B79" w:rsidRPr="000C4B79">
              <w:rPr>
                <w:rFonts w:ascii="Verdana" w:eastAsia="Times New Roman" w:hAnsi="Verdana" w:cs="Times New Roman"/>
                <w:sz w:val="16"/>
                <w:szCs w:val="20"/>
              </w:rPr>
              <w:t>Forventet opstart</w:t>
            </w:r>
          </w:p>
        </w:tc>
        <w:tc>
          <w:tcPr>
            <w:tcW w:w="6721" w:type="dxa"/>
            <w:gridSpan w:val="5"/>
          </w:tcPr>
          <w:p w14:paraId="1DE9FD07" w14:textId="77777777" w:rsidR="00044EE2" w:rsidRPr="00C326F0" w:rsidRDefault="007E4C57" w:rsidP="007E4C57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Ulloq</w:t>
            </w:r>
            <w:r w:rsidR="000C4B79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/Dato</w:t>
            </w:r>
            <w:r w:rsidR="00044EE2"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:</w:t>
            </w:r>
          </w:p>
        </w:tc>
      </w:tr>
      <w:tr w:rsidR="00B732AF" w:rsidRPr="00C326F0" w14:paraId="1AC384FF" w14:textId="77777777" w:rsidTr="00A41894">
        <w:tc>
          <w:tcPr>
            <w:tcW w:w="9980" w:type="dxa"/>
            <w:gridSpan w:val="7"/>
          </w:tcPr>
          <w:p w14:paraId="7B0F7F56" w14:textId="77777777" w:rsidR="007E4C57" w:rsidRPr="000C4B79" w:rsidRDefault="007E4C57" w:rsidP="00B732AF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Suliffissuarmik nutaamik aallartitsinermi sumiiffissatut naatsorsuutigisaq nunap assinngorlugu nassiunneqassaaq.</w:t>
            </w:r>
          </w:p>
          <w:p w14:paraId="1C94FD3B" w14:textId="77777777" w:rsidR="000C4B79" w:rsidRPr="00C326F0" w:rsidRDefault="000C4B79" w:rsidP="00B732AF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sz w:val="16"/>
                <w:szCs w:val="20"/>
              </w:rPr>
              <w:t>Ved opstart af ny fabrik skal der fremsende kortmateriale med forventet placering.</w:t>
            </w:r>
          </w:p>
        </w:tc>
      </w:tr>
      <w:tr w:rsidR="00044EE2" w:rsidRPr="00C326F0" w14:paraId="646AE2E2" w14:textId="77777777" w:rsidTr="00B732AF">
        <w:tc>
          <w:tcPr>
            <w:tcW w:w="9980" w:type="dxa"/>
            <w:gridSpan w:val="7"/>
            <w:shd w:val="clear" w:color="auto" w:fill="D9D9D9" w:themeFill="background1" w:themeFillShade="D9"/>
          </w:tcPr>
          <w:p w14:paraId="59D1E5D4" w14:textId="77777777" w:rsidR="00044EE2" w:rsidRPr="00C326F0" w:rsidRDefault="007E4C57" w:rsidP="007E4C57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Innaallagissamik atuineq</w:t>
            </w:r>
            <w:r w:rsid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/ </w:t>
            </w:r>
            <w:r w:rsidR="000C4B79" w:rsidRPr="000C4B79">
              <w:rPr>
                <w:rFonts w:ascii="Verdana" w:eastAsia="Times New Roman" w:hAnsi="Verdana" w:cs="Times New Roman"/>
                <w:b/>
                <w:sz w:val="16"/>
                <w:szCs w:val="20"/>
              </w:rPr>
              <w:t>El forbrug:</w:t>
            </w:r>
          </w:p>
        </w:tc>
      </w:tr>
      <w:tr w:rsidR="00A448B1" w:rsidRPr="00C326F0" w14:paraId="19DEF675" w14:textId="77777777" w:rsidTr="00B732AF">
        <w:tc>
          <w:tcPr>
            <w:tcW w:w="3259" w:type="dxa"/>
            <w:gridSpan w:val="2"/>
          </w:tcPr>
          <w:p w14:paraId="738EF561" w14:textId="77777777" w:rsidR="00F41408" w:rsidRPr="00C326F0" w:rsidRDefault="007E4C57" w:rsidP="007E4C57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Katillugit atuinissatut ukiumut naatsorsuutigisaq</w:t>
            </w:r>
            <w:r w:rsidR="00F41408"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 xml:space="preserve"> </w:t>
            </w:r>
            <w:r w:rsidR="000C4B79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 xml:space="preserve">/ </w:t>
            </w:r>
            <w:r w:rsidR="000C4B79" w:rsidRPr="000C4B79">
              <w:rPr>
                <w:rFonts w:ascii="Verdana" w:eastAsia="Times New Roman" w:hAnsi="Verdana" w:cs="Times New Roman"/>
                <w:sz w:val="16"/>
                <w:szCs w:val="20"/>
              </w:rPr>
              <w:t>Forventet samlet årsforbrug</w:t>
            </w:r>
          </w:p>
        </w:tc>
        <w:tc>
          <w:tcPr>
            <w:tcW w:w="6721" w:type="dxa"/>
            <w:gridSpan w:val="5"/>
          </w:tcPr>
          <w:p w14:paraId="4E687F0D" w14:textId="77777777" w:rsidR="00F41408" w:rsidRPr="00C326F0" w:rsidRDefault="00F41408" w:rsidP="00F41408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kWh</w:t>
            </w:r>
          </w:p>
        </w:tc>
      </w:tr>
      <w:tr w:rsidR="00A448B1" w:rsidRPr="00C326F0" w14:paraId="47D66342" w14:textId="77777777" w:rsidTr="00B732AF">
        <w:tc>
          <w:tcPr>
            <w:tcW w:w="3259" w:type="dxa"/>
            <w:gridSpan w:val="2"/>
          </w:tcPr>
          <w:p w14:paraId="19A1AD17" w14:textId="77777777" w:rsidR="007E4C57" w:rsidRPr="000C4B79" w:rsidRDefault="007E4C57" w:rsidP="003E2C58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Ukiumut aggu</w:t>
            </w:r>
            <w:r w:rsidR="003E2C58"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</w:t>
            </w: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taarniss</w:t>
            </w:r>
            <w:r w:rsidR="003E2C58"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aatut naatsorsuutigisaq</w:t>
            </w:r>
            <w:r w:rsidR="000C4B79" w:rsidRPr="000C4B79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 xml:space="preserve"> /</w:t>
            </w:r>
          </w:p>
          <w:p w14:paraId="6A7A02E0" w14:textId="77777777" w:rsidR="000C4B79" w:rsidRPr="000C4B79" w:rsidRDefault="000C4B79" w:rsidP="003E2C58">
            <w:pPr>
              <w:rPr>
                <w:rFonts w:ascii="Verdana" w:eastAsia="Times New Roman" w:hAnsi="Verdana" w:cs="Times New Roman"/>
                <w:sz w:val="12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sz w:val="16"/>
                <w:szCs w:val="20"/>
              </w:rPr>
              <w:t>Forventet årsfordeling</w:t>
            </w:r>
          </w:p>
          <w:p w14:paraId="65CD3C11" w14:textId="77777777" w:rsidR="000C4B79" w:rsidRPr="00C326F0" w:rsidRDefault="000C4B79" w:rsidP="003E2C58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</w:p>
        </w:tc>
        <w:tc>
          <w:tcPr>
            <w:tcW w:w="6721" w:type="dxa"/>
            <w:gridSpan w:val="5"/>
          </w:tcPr>
          <w:p w14:paraId="0D863936" w14:textId="77777777" w:rsidR="003E2C58" w:rsidRPr="000C4B79" w:rsidRDefault="003E2C58" w:rsidP="00F41408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Atuinerup naligiittumik agguataarnissaa naatsorsuutigineqarpa?</w:t>
            </w:r>
          </w:p>
          <w:p w14:paraId="714D88B5" w14:textId="77777777" w:rsidR="003E2C58" w:rsidRDefault="003E2C58" w:rsidP="003E2C58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Imaluunniit tunisassiorneq ukiup ilaani pisartussatut ingerlanneqarnissaa naatsorsuutigineqarpa</w:t>
            </w: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?</w:t>
            </w:r>
          </w:p>
          <w:p w14:paraId="46827B85" w14:textId="77777777" w:rsidR="000C4B79" w:rsidRPr="0076621B" w:rsidRDefault="000C4B79" w:rsidP="000C4B79">
            <w:pPr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Forventes forbruget at være jævnt fordelt?</w:t>
            </w:r>
          </w:p>
          <w:p w14:paraId="16C96939" w14:textId="77777777" w:rsidR="000C4B79" w:rsidRPr="00C326F0" w:rsidRDefault="000C4B79" w:rsidP="000C4B79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Eller forventes der sæson betonet produktion?</w:t>
            </w:r>
          </w:p>
        </w:tc>
      </w:tr>
      <w:tr w:rsidR="00A448B1" w:rsidRPr="00C326F0" w14:paraId="50B45E21" w14:textId="77777777" w:rsidTr="00B732AF">
        <w:tc>
          <w:tcPr>
            <w:tcW w:w="3259" w:type="dxa"/>
            <w:gridSpan w:val="2"/>
          </w:tcPr>
          <w:p w14:paraId="06AAB39F" w14:textId="77777777" w:rsidR="003E2C58" w:rsidRDefault="003E2C58" w:rsidP="003E2C58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Ulloq unnuarlu atuinissatut naatsorsuutigisaq</w:t>
            </w:r>
            <w:r w:rsidR="000C4B79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 xml:space="preserve"> /</w:t>
            </w:r>
          </w:p>
          <w:p w14:paraId="5DB989AA" w14:textId="77777777" w:rsidR="000C4B79" w:rsidRPr="00C326F0" w:rsidRDefault="000C4B79" w:rsidP="003E2C58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Forventet døgn belastning</w:t>
            </w:r>
          </w:p>
        </w:tc>
        <w:tc>
          <w:tcPr>
            <w:tcW w:w="6721" w:type="dxa"/>
            <w:gridSpan w:val="5"/>
          </w:tcPr>
          <w:p w14:paraId="31E333B9" w14:textId="77777777" w:rsidR="003E2C58" w:rsidRPr="000C4B79" w:rsidRDefault="003E2C58" w:rsidP="003E2C58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Atuinerup naligiittumik ulloq unnuarlu agguataarnissaa naatsorsuutigineqarpa?</w:t>
            </w:r>
          </w:p>
          <w:p w14:paraId="7444086F" w14:textId="77777777" w:rsidR="003E2C58" w:rsidRPr="000C4B79" w:rsidRDefault="003E2C58" w:rsidP="002F326E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0C4B79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Imaluunniit atuineq ulluinnarni ullukkut pisarnerunissaa naatsorsuutigineqarpa?</w:t>
            </w:r>
          </w:p>
          <w:p w14:paraId="71048E6C" w14:textId="77777777" w:rsidR="000C4B79" w:rsidRPr="0076621B" w:rsidRDefault="000C4B79" w:rsidP="000C4B79">
            <w:pPr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Forventes forbruget jævnt over døgnet?</w:t>
            </w:r>
          </w:p>
          <w:p w14:paraId="56D8A810" w14:textId="77777777" w:rsidR="000C4B79" w:rsidRPr="00C326F0" w:rsidRDefault="000C4B79" w:rsidP="000C4B79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Eller forventes primært dagtime belastning på hverdage?</w:t>
            </w:r>
          </w:p>
        </w:tc>
      </w:tr>
      <w:tr w:rsidR="00A448B1" w:rsidRPr="00C326F0" w14:paraId="413361BD" w14:textId="77777777" w:rsidTr="00B732AF">
        <w:tc>
          <w:tcPr>
            <w:tcW w:w="7196" w:type="dxa"/>
            <w:gridSpan w:val="6"/>
          </w:tcPr>
          <w:p w14:paraId="328BFC8B" w14:textId="77777777" w:rsidR="003E2C58" w:rsidRDefault="003E2C58" w:rsidP="00B10FA0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Ataatsikkoortumik</w:t>
            </w: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 xml:space="preserve"> annertunerpaamik atuinissanut naatsorsuutigisaq</w:t>
            </w:r>
          </w:p>
          <w:p w14:paraId="3F643132" w14:textId="77777777" w:rsidR="000C4B79" w:rsidRPr="00C326F0" w:rsidRDefault="000C4B79" w:rsidP="00B10FA0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 xml:space="preserve">Forventet </w:t>
            </w:r>
            <w:r w:rsidRPr="0076621B">
              <w:rPr>
                <w:rFonts w:ascii="Verdana" w:eastAsia="Times New Roman" w:hAnsi="Verdana" w:cs="Times New Roman"/>
                <w:b/>
                <w:sz w:val="16"/>
                <w:szCs w:val="20"/>
              </w:rPr>
              <w:t>samtidig</w:t>
            </w: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 xml:space="preserve"> maksimal belastning</w:t>
            </w:r>
          </w:p>
        </w:tc>
        <w:tc>
          <w:tcPr>
            <w:tcW w:w="2784" w:type="dxa"/>
          </w:tcPr>
          <w:p w14:paraId="01C016B2" w14:textId="77777777" w:rsidR="00F41408" w:rsidRPr="00C326F0" w:rsidRDefault="00F41408" w:rsidP="00F41408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kW</w:t>
            </w:r>
          </w:p>
        </w:tc>
      </w:tr>
      <w:tr w:rsidR="00A448B1" w:rsidRPr="00C326F0" w14:paraId="48C6AAF2" w14:textId="77777777" w:rsidTr="00B732AF">
        <w:tc>
          <w:tcPr>
            <w:tcW w:w="3510" w:type="dxa"/>
            <w:gridSpan w:val="3"/>
            <w:shd w:val="clear" w:color="auto" w:fill="F2F2F2" w:themeFill="background1" w:themeFillShade="F2"/>
          </w:tcPr>
          <w:p w14:paraId="6B39568B" w14:textId="77777777" w:rsidR="003E2C58" w:rsidRDefault="003E2C58" w:rsidP="00887BF5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Atortut ataasiakkaarlugit atuinissaattut naatsorsuutigisaq</w:t>
            </w:r>
          </w:p>
          <w:p w14:paraId="11B9FCE6" w14:textId="77777777" w:rsidR="000C4B79" w:rsidRPr="00C326F0" w:rsidRDefault="000C4B79" w:rsidP="00887BF5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Forventet belastning pr. anlæg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2727B456" w14:textId="77777777" w:rsidR="00887BF5" w:rsidRDefault="00A448B1" w:rsidP="00887BF5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Atuinertussusia</w:t>
            </w:r>
          </w:p>
          <w:p w14:paraId="393E043C" w14:textId="77777777" w:rsidR="000C4B79" w:rsidRPr="00C326F0" w:rsidRDefault="000C4B79" w:rsidP="00887BF5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Effekt</w:t>
            </w:r>
          </w:p>
        </w:tc>
        <w:tc>
          <w:tcPr>
            <w:tcW w:w="2784" w:type="dxa"/>
            <w:shd w:val="clear" w:color="auto" w:fill="F2F2F2" w:themeFill="background1" w:themeFillShade="F2"/>
          </w:tcPr>
          <w:p w14:paraId="1B354618" w14:textId="77777777" w:rsidR="00887BF5" w:rsidRDefault="00A448B1" w:rsidP="00A448B1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Aallartinnermi sarfaq</w:t>
            </w:r>
          </w:p>
          <w:p w14:paraId="65CEC774" w14:textId="77777777" w:rsidR="000C4B79" w:rsidRPr="00C326F0" w:rsidRDefault="000C4B79" w:rsidP="00A448B1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Startstrøm</w:t>
            </w:r>
          </w:p>
        </w:tc>
      </w:tr>
      <w:tr w:rsidR="00A448B1" w:rsidRPr="00C326F0" w14:paraId="419EB278" w14:textId="77777777" w:rsidTr="00B732AF">
        <w:tc>
          <w:tcPr>
            <w:tcW w:w="3510" w:type="dxa"/>
            <w:gridSpan w:val="3"/>
            <w:shd w:val="clear" w:color="auto" w:fill="FFFFFF" w:themeFill="background1"/>
          </w:tcPr>
          <w:p w14:paraId="0898DEC8" w14:textId="77777777" w:rsidR="00887BF5" w:rsidRPr="00287F9B" w:rsidRDefault="00A448B1" w:rsidP="00A448B1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Qerinasuartitsivik</w:t>
            </w:r>
            <w:r w:rsidR="00887BF5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/pladefryser</w:t>
            </w:r>
          </w:p>
          <w:p w14:paraId="6BA76277" w14:textId="77777777" w:rsidR="000C4B79" w:rsidRPr="00C326F0" w:rsidRDefault="000C4B79" w:rsidP="00A448B1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Indfryser/pladefryser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0F7957D5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kW</w:t>
            </w:r>
          </w:p>
        </w:tc>
        <w:tc>
          <w:tcPr>
            <w:tcW w:w="2784" w:type="dxa"/>
            <w:shd w:val="clear" w:color="auto" w:fill="FFFFFF" w:themeFill="background1"/>
          </w:tcPr>
          <w:p w14:paraId="3D2B4FBC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</w:t>
            </w:r>
          </w:p>
        </w:tc>
      </w:tr>
      <w:tr w:rsidR="00A448B1" w:rsidRPr="00C326F0" w14:paraId="3CA728EC" w14:textId="77777777" w:rsidTr="00B732AF">
        <w:tc>
          <w:tcPr>
            <w:tcW w:w="3510" w:type="dxa"/>
            <w:gridSpan w:val="3"/>
            <w:shd w:val="clear" w:color="auto" w:fill="FFFFFF" w:themeFill="background1"/>
          </w:tcPr>
          <w:p w14:paraId="003170E7" w14:textId="77777777" w:rsidR="00887BF5" w:rsidRPr="00287F9B" w:rsidRDefault="00A448B1" w:rsidP="00A448B1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Qerititsiviup </w:t>
            </w:r>
            <w:r w:rsidR="00887BF5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kompressor</w:t>
            </w: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ia</w:t>
            </w:r>
            <w:r w:rsidR="00887BF5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1</w:t>
            </w:r>
          </w:p>
          <w:p w14:paraId="03C4F017" w14:textId="77777777" w:rsidR="000C4B79" w:rsidRPr="00C326F0" w:rsidRDefault="000C4B79" w:rsidP="00A448B1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Frysekompressor</w:t>
            </w:r>
            <w:r>
              <w:rPr>
                <w:rFonts w:ascii="Verdana" w:eastAsia="Times New Roman" w:hAnsi="Verdana" w:cs="Times New Roman"/>
                <w:sz w:val="16"/>
                <w:szCs w:val="20"/>
              </w:rPr>
              <w:t xml:space="preserve"> 1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353B4F3D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kW</w:t>
            </w:r>
          </w:p>
        </w:tc>
        <w:tc>
          <w:tcPr>
            <w:tcW w:w="2784" w:type="dxa"/>
            <w:shd w:val="clear" w:color="auto" w:fill="FFFFFF" w:themeFill="background1"/>
          </w:tcPr>
          <w:p w14:paraId="3F5BB7CE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</w:t>
            </w:r>
          </w:p>
        </w:tc>
      </w:tr>
      <w:tr w:rsidR="00A448B1" w:rsidRPr="00C326F0" w14:paraId="3053554C" w14:textId="77777777" w:rsidTr="00B732AF">
        <w:tc>
          <w:tcPr>
            <w:tcW w:w="3510" w:type="dxa"/>
            <w:gridSpan w:val="3"/>
            <w:shd w:val="clear" w:color="auto" w:fill="FFFFFF" w:themeFill="background1"/>
          </w:tcPr>
          <w:p w14:paraId="73D9C80A" w14:textId="77777777" w:rsidR="00887BF5" w:rsidRPr="00287F9B" w:rsidRDefault="00A448B1" w:rsidP="00887BF5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Qerititsiviup kompressoria</w:t>
            </w:r>
            <w:r w:rsidR="00887BF5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2</w:t>
            </w:r>
          </w:p>
          <w:p w14:paraId="04DC0D77" w14:textId="77777777" w:rsidR="000C4B79" w:rsidRPr="00C326F0" w:rsidRDefault="000C4B79" w:rsidP="00887BF5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Frysekompressor</w:t>
            </w:r>
            <w:r>
              <w:rPr>
                <w:rFonts w:ascii="Verdana" w:eastAsia="Times New Roman" w:hAnsi="Verdana" w:cs="Times New Roman"/>
                <w:sz w:val="16"/>
                <w:szCs w:val="20"/>
              </w:rPr>
              <w:t xml:space="preserve"> 2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08FD3C04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kW</w:t>
            </w:r>
          </w:p>
        </w:tc>
        <w:tc>
          <w:tcPr>
            <w:tcW w:w="2784" w:type="dxa"/>
            <w:shd w:val="clear" w:color="auto" w:fill="FFFFFF" w:themeFill="background1"/>
          </w:tcPr>
          <w:p w14:paraId="75F41840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</w:t>
            </w:r>
          </w:p>
        </w:tc>
      </w:tr>
      <w:tr w:rsidR="00A448B1" w:rsidRPr="00C326F0" w14:paraId="5379CD56" w14:textId="77777777" w:rsidTr="00B732AF">
        <w:tc>
          <w:tcPr>
            <w:tcW w:w="3510" w:type="dxa"/>
            <w:gridSpan w:val="3"/>
            <w:shd w:val="clear" w:color="auto" w:fill="FFFFFF" w:themeFill="background1"/>
          </w:tcPr>
          <w:p w14:paraId="07FC1CCE" w14:textId="77777777" w:rsidR="00887BF5" w:rsidRPr="00287F9B" w:rsidRDefault="00A448B1" w:rsidP="00887BF5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Qerititsiviup kompressoria</w:t>
            </w:r>
            <w:r w:rsidR="00887BF5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3</w:t>
            </w:r>
          </w:p>
          <w:p w14:paraId="6DE9B64B" w14:textId="77777777" w:rsidR="000C4B79" w:rsidRPr="00C326F0" w:rsidRDefault="000C4B79" w:rsidP="00887BF5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Frysekompressor</w:t>
            </w:r>
            <w:r>
              <w:rPr>
                <w:rFonts w:ascii="Verdana" w:eastAsia="Times New Roman" w:hAnsi="Verdana" w:cs="Times New Roman"/>
                <w:sz w:val="16"/>
                <w:szCs w:val="20"/>
              </w:rPr>
              <w:t xml:space="preserve"> 3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3A034293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kW</w:t>
            </w:r>
          </w:p>
        </w:tc>
        <w:tc>
          <w:tcPr>
            <w:tcW w:w="2784" w:type="dxa"/>
            <w:shd w:val="clear" w:color="auto" w:fill="FFFFFF" w:themeFill="background1"/>
          </w:tcPr>
          <w:p w14:paraId="2A1DC776" w14:textId="77777777" w:rsidR="00887BF5" w:rsidRPr="00C326F0" w:rsidRDefault="00887BF5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</w:t>
            </w:r>
          </w:p>
        </w:tc>
      </w:tr>
      <w:tr w:rsidR="00A448B1" w:rsidRPr="00C326F0" w14:paraId="702220D1" w14:textId="77777777" w:rsidTr="00B732AF">
        <w:tc>
          <w:tcPr>
            <w:tcW w:w="3510" w:type="dxa"/>
            <w:gridSpan w:val="3"/>
            <w:shd w:val="clear" w:color="auto" w:fill="FFFFFF" w:themeFill="background1"/>
          </w:tcPr>
          <w:p w14:paraId="02C7436C" w14:textId="77777777" w:rsidR="00887BF5" w:rsidRPr="00287F9B" w:rsidRDefault="00A448B1" w:rsidP="00A448B1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Il.il.</w:t>
            </w:r>
          </w:p>
          <w:p w14:paraId="31723E48" w14:textId="77777777" w:rsidR="000C4B79" w:rsidRPr="00C326F0" w:rsidRDefault="00287F9B" w:rsidP="00777EA2">
            <w:pPr>
              <w:pStyle w:val="Listeafsnit"/>
              <w:numPr>
                <w:ilvl w:val="0"/>
                <w:numId w:val="8"/>
              </w:num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proofErr w:type="spellStart"/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O.s.v</w:t>
            </w:r>
            <w:proofErr w:type="spellEnd"/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.</w:t>
            </w:r>
            <w:r w:rsidR="00777EA2">
              <w:rPr>
                <w:rFonts w:ascii="Verdana" w:eastAsia="Times New Roman" w:hAnsi="Verdana" w:cs="Times New Roman"/>
                <w:sz w:val="16"/>
                <w:szCs w:val="20"/>
              </w:rPr>
              <w:t xml:space="preserve"> Flere linjer tilføjes efter behov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06CC24E8" w14:textId="77777777" w:rsidR="00887BF5" w:rsidRPr="00C326F0" w:rsidRDefault="002A4A80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kW</w:t>
            </w:r>
          </w:p>
        </w:tc>
        <w:tc>
          <w:tcPr>
            <w:tcW w:w="2784" w:type="dxa"/>
            <w:shd w:val="clear" w:color="auto" w:fill="FFFFFF" w:themeFill="background1"/>
          </w:tcPr>
          <w:p w14:paraId="60B08D1B" w14:textId="77777777" w:rsidR="00887BF5" w:rsidRPr="00C326F0" w:rsidRDefault="002A4A80" w:rsidP="00887BF5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A</w:t>
            </w:r>
          </w:p>
        </w:tc>
      </w:tr>
      <w:tr w:rsidR="00F41408" w:rsidRPr="00C326F0" w14:paraId="19437A99" w14:textId="77777777" w:rsidTr="00B732AF">
        <w:tc>
          <w:tcPr>
            <w:tcW w:w="9980" w:type="dxa"/>
            <w:gridSpan w:val="7"/>
          </w:tcPr>
          <w:p w14:paraId="6851F439" w14:textId="77777777" w:rsidR="00A448B1" w:rsidRPr="00287F9B" w:rsidRDefault="00A448B1" w:rsidP="004B3B0A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Ataatsimut isigalugu inassutigineqarpoq kompressorinut atortut</w:t>
            </w:r>
            <w:r w:rsidR="004B3B0A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atuitinnagit aallartinneqartar</w:t>
            </w: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nissaat, tassani qulakkeerniarlugu aallartinnermi sarfap sapinngisamik annikitsuunissaa. Tamanna pisinnaavoq aallartitsinermi milluaasup/</w:t>
            </w:r>
            <w:r w:rsidR="004B3B0A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naqitsisup </w:t>
            </w: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naqitsinerinik assigiisitsinikkut.</w:t>
            </w:r>
          </w:p>
          <w:p w14:paraId="2B132A1E" w14:textId="77777777" w:rsidR="00287F9B" w:rsidRPr="00C326F0" w:rsidRDefault="00287F9B" w:rsidP="004B3B0A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 xml:space="preserve">Generelt anbefales at kompressoranlæg opstartes ubelastet for at sikre så lav startstrøm som mulig. Det kan evt. ske ved </w:t>
            </w:r>
            <w:proofErr w:type="spellStart"/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etablerering</w:t>
            </w:r>
            <w:proofErr w:type="spellEnd"/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 xml:space="preserve"> af trykudligning mellem suge-/trykside i </w:t>
            </w:r>
            <w:proofErr w:type="gramStart"/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opstarts momentet</w:t>
            </w:r>
            <w:proofErr w:type="gramEnd"/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.</w:t>
            </w:r>
          </w:p>
        </w:tc>
      </w:tr>
      <w:tr w:rsidR="00CE1209" w:rsidRPr="00C326F0" w14:paraId="0447824F" w14:textId="77777777" w:rsidTr="00B732AF">
        <w:tc>
          <w:tcPr>
            <w:tcW w:w="9980" w:type="dxa"/>
            <w:gridSpan w:val="7"/>
          </w:tcPr>
          <w:p w14:paraId="4CC2EDD0" w14:textId="77777777" w:rsidR="00A448B1" w:rsidRPr="00287F9B" w:rsidRDefault="00A448B1" w:rsidP="00B10FA0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Uppernarsaasersuutit tavlep titartagartai ilanngullugit nassiunneqassapput.</w:t>
            </w:r>
          </w:p>
          <w:p w14:paraId="6D2A212C" w14:textId="77777777" w:rsidR="00287F9B" w:rsidRPr="00C326F0" w:rsidRDefault="00287F9B" w:rsidP="00B10FA0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Dokumentation i form af tavlediagrammer medsendes.</w:t>
            </w:r>
          </w:p>
        </w:tc>
      </w:tr>
      <w:tr w:rsidR="00CE1209" w:rsidRPr="00C326F0" w14:paraId="3DD81C55" w14:textId="77777777" w:rsidTr="00B732AF">
        <w:tc>
          <w:tcPr>
            <w:tcW w:w="9980" w:type="dxa"/>
            <w:gridSpan w:val="7"/>
          </w:tcPr>
          <w:p w14:paraId="465EC4C6" w14:textId="77777777" w:rsidR="00A448B1" w:rsidRDefault="00A448B1" w:rsidP="00D951F4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Nukissiorfiit ilisimatitsissutigaat inatsisit atuuttut, tak. </w:t>
            </w:r>
            <w:r w:rsidR="00FF6F0E"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Fællesbestemmelser for Stærkstrømsanlæg</w:t>
            </w:r>
            <w:r w:rsidR="00C326F0" w:rsidRPr="00C326F0">
              <w:rPr>
                <w:rStyle w:val="Fodnotehenvisning"/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footnoteReference w:id="1"/>
            </w:r>
            <w:r w:rsidR="00FF6F0E"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, Grønland </w:t>
            </w:r>
            <w:r w:rsidR="00D951F4"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aamma</w:t>
            </w:r>
            <w:r w:rsidR="00FF6F0E"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Fællesregulativet</w:t>
            </w:r>
            <w:r w:rsidR="00C326F0" w:rsidRPr="00C326F0">
              <w:rPr>
                <w:rStyle w:val="Fodnotehenvisning"/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footnoteReference w:id="2"/>
            </w:r>
            <w:r w:rsidR="00FF6F0E"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malinneqassasut.</w:t>
            </w:r>
          </w:p>
          <w:p w14:paraId="3CAFC2FC" w14:textId="77777777" w:rsidR="004A16DF" w:rsidRPr="00287F9B" w:rsidRDefault="00287F9B" w:rsidP="00D951F4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76621B">
              <w:rPr>
                <w:rFonts w:ascii="Verdana" w:eastAsia="Times New Roman" w:hAnsi="Verdana" w:cs="Times New Roman"/>
                <w:b/>
                <w:sz w:val="16"/>
                <w:szCs w:val="20"/>
              </w:rPr>
              <w:lastRenderedPageBreak/>
              <w:t>Nukissiorfiit gør opmærksom på at gældende lovgivning jf. Fællesbestemmelser for Stærkstrømsanlæg, Grønland og Fællesregulativet skal overholdes.</w:t>
            </w:r>
          </w:p>
        </w:tc>
      </w:tr>
      <w:tr w:rsidR="002F326E" w:rsidRPr="00C326F0" w14:paraId="3DC74D63" w14:textId="77777777" w:rsidTr="00B732AF">
        <w:tc>
          <w:tcPr>
            <w:tcW w:w="9980" w:type="dxa"/>
            <w:gridSpan w:val="7"/>
            <w:shd w:val="clear" w:color="auto" w:fill="BFBFBF" w:themeFill="background1" w:themeFillShade="BF"/>
          </w:tcPr>
          <w:p w14:paraId="26C3BA1A" w14:textId="77777777" w:rsidR="002F326E" w:rsidRPr="00C326F0" w:rsidRDefault="00FF6F0E" w:rsidP="00FF6F0E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lastRenderedPageBreak/>
              <w:t>Imermik atuineq</w:t>
            </w:r>
            <w:r w:rsid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/ Vandforbrug</w:t>
            </w:r>
          </w:p>
        </w:tc>
      </w:tr>
      <w:tr w:rsidR="00A448B1" w:rsidRPr="00C326F0" w14:paraId="0EB64B1C" w14:textId="77777777" w:rsidTr="00B732AF">
        <w:tc>
          <w:tcPr>
            <w:tcW w:w="4889" w:type="dxa"/>
            <w:gridSpan w:val="4"/>
          </w:tcPr>
          <w:p w14:paraId="21F0B5EB" w14:textId="77777777" w:rsidR="00FF6F0E" w:rsidRPr="00287F9B" w:rsidRDefault="00FF6F0E" w:rsidP="00927CD1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Katillugit atuinissatut ukiumut naatsorsuutigisaq</w:t>
            </w:r>
          </w:p>
          <w:p w14:paraId="2A7FC1E1" w14:textId="77777777" w:rsidR="00287F9B" w:rsidRPr="00C326F0" w:rsidRDefault="00287F9B" w:rsidP="00927CD1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Forventet samlet årsforbrug</w:t>
            </w:r>
          </w:p>
        </w:tc>
        <w:tc>
          <w:tcPr>
            <w:tcW w:w="5091" w:type="dxa"/>
            <w:gridSpan w:val="3"/>
          </w:tcPr>
          <w:p w14:paraId="023D8F7C" w14:textId="77777777" w:rsidR="002F326E" w:rsidRPr="00C326F0" w:rsidRDefault="002F326E" w:rsidP="00927CD1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m</w:t>
            </w:r>
            <w:r w:rsidRPr="00C326F0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kl-GL"/>
              </w:rPr>
              <w:t>3</w:t>
            </w:r>
          </w:p>
        </w:tc>
      </w:tr>
      <w:tr w:rsidR="00A448B1" w:rsidRPr="00C326F0" w14:paraId="77BB25E3" w14:textId="77777777" w:rsidTr="00B732AF">
        <w:tc>
          <w:tcPr>
            <w:tcW w:w="4889" w:type="dxa"/>
            <w:gridSpan w:val="4"/>
          </w:tcPr>
          <w:p w14:paraId="026C3A75" w14:textId="77777777" w:rsidR="002F326E" w:rsidRPr="00287F9B" w:rsidRDefault="00D951F4" w:rsidP="00927CD1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Ukiumut agguataarnissaatut naatsorsuutigisaq</w:t>
            </w:r>
            <w:r w:rsidR="002F326E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?</w:t>
            </w:r>
          </w:p>
          <w:p w14:paraId="0D0B5759" w14:textId="77777777" w:rsidR="00FF6F0E" w:rsidRPr="00287F9B" w:rsidRDefault="00FF6F0E" w:rsidP="00D951F4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Atuinerup naligiittumik agguataarnissaa naatsorsuutigineqarpa</w:t>
            </w:r>
            <w:r w:rsidR="004B3B0A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,</w:t>
            </w:r>
            <w:r w:rsidR="00D951F4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 xml:space="preserve"> i</w:t>
            </w: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maluunniit tunisassiorneq ukiup ilaani pisartussatut ingerlanneqarnissaa naatsorsuutigineqarpa?</w:t>
            </w:r>
          </w:p>
          <w:p w14:paraId="0722B7B2" w14:textId="77777777" w:rsidR="00287F9B" w:rsidRPr="0076621B" w:rsidRDefault="00287F9B" w:rsidP="00287F9B">
            <w:pPr>
              <w:jc w:val="both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Forventet årsfordeling?</w:t>
            </w:r>
          </w:p>
          <w:p w14:paraId="59EDE146" w14:textId="77777777" w:rsidR="00287F9B" w:rsidRPr="00C326F0" w:rsidRDefault="00287F9B" w:rsidP="00287F9B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Forventes forbruget at være jævnt fordelt, eller forventes der sæson betonet produktion?</w:t>
            </w:r>
          </w:p>
        </w:tc>
        <w:tc>
          <w:tcPr>
            <w:tcW w:w="5091" w:type="dxa"/>
            <w:gridSpan w:val="3"/>
          </w:tcPr>
          <w:p w14:paraId="15E81F2A" w14:textId="77777777" w:rsidR="002F326E" w:rsidRPr="00C326F0" w:rsidRDefault="002F326E" w:rsidP="002F326E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</w:p>
          <w:p w14:paraId="05004DF3" w14:textId="77777777" w:rsidR="002F326E" w:rsidRPr="00C326F0" w:rsidRDefault="002F326E" w:rsidP="002F326E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m</w:t>
            </w:r>
            <w:r w:rsidRPr="00C326F0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kl-GL"/>
              </w:rPr>
              <w:t>3</w:t>
            </w:r>
          </w:p>
        </w:tc>
      </w:tr>
      <w:tr w:rsidR="00A448B1" w:rsidRPr="00C326F0" w14:paraId="6C2D0CB4" w14:textId="77777777" w:rsidTr="00B732AF">
        <w:tc>
          <w:tcPr>
            <w:tcW w:w="4889" w:type="dxa"/>
            <w:gridSpan w:val="4"/>
          </w:tcPr>
          <w:p w14:paraId="61A961A9" w14:textId="77777777" w:rsidR="002F326E" w:rsidRPr="00287F9B" w:rsidRDefault="00D951F4" w:rsidP="00927CD1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Ulloq unnuarlu atuinissatut naatsorsuutigisaq</w:t>
            </w:r>
            <w:r w:rsidR="002F326E"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?</w:t>
            </w:r>
          </w:p>
          <w:p w14:paraId="3A147553" w14:textId="77777777" w:rsidR="00D951F4" w:rsidRPr="00287F9B" w:rsidRDefault="00D951F4" w:rsidP="00D951F4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287F9B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Atuinerup naligiittumik ulloq unnuarlu agguataarnissaa naatsorsuutigineqarpa, imaluunniit atuineq ulluinnarni ullukkut pisarnerunissaa naatsorsuutigineqarpa?</w:t>
            </w:r>
          </w:p>
          <w:p w14:paraId="3DE5BE54" w14:textId="77777777" w:rsidR="00287F9B" w:rsidRPr="0076621B" w:rsidRDefault="00287F9B" w:rsidP="00287F9B">
            <w:pPr>
              <w:jc w:val="both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Forventet døgn belastning?</w:t>
            </w:r>
          </w:p>
          <w:p w14:paraId="31C379CD" w14:textId="77777777" w:rsidR="00287F9B" w:rsidRPr="00C326F0" w:rsidRDefault="00287F9B" w:rsidP="00287F9B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sz w:val="16"/>
                <w:szCs w:val="20"/>
              </w:rPr>
              <w:t>Forventes forbruget jævnt over døgnet, eller forventes primært dagtime belastning på hverdage?</w:t>
            </w:r>
          </w:p>
        </w:tc>
        <w:tc>
          <w:tcPr>
            <w:tcW w:w="5091" w:type="dxa"/>
            <w:gridSpan w:val="3"/>
          </w:tcPr>
          <w:p w14:paraId="33248CC8" w14:textId="77777777" w:rsidR="002F326E" w:rsidRPr="00C326F0" w:rsidRDefault="002F326E" w:rsidP="00927CD1">
            <w:pPr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</w:p>
          <w:p w14:paraId="1C39B04C" w14:textId="77777777" w:rsidR="002F326E" w:rsidRPr="00C326F0" w:rsidRDefault="002F326E" w:rsidP="002F326E">
            <w:pPr>
              <w:jc w:val="right"/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m</w:t>
            </w:r>
            <w:r w:rsidRPr="00C326F0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val="kl-GL"/>
              </w:rPr>
              <w:t>3</w:t>
            </w:r>
            <w:r w:rsidRPr="00C326F0">
              <w:rPr>
                <w:rFonts w:ascii="Verdana" w:eastAsia="Times New Roman" w:hAnsi="Verdana" w:cs="Times New Roman"/>
                <w:sz w:val="16"/>
                <w:szCs w:val="16"/>
                <w:lang w:val="kl-GL"/>
              </w:rPr>
              <w:t>/h</w:t>
            </w:r>
          </w:p>
        </w:tc>
      </w:tr>
      <w:tr w:rsidR="002F326E" w:rsidRPr="00C326F0" w14:paraId="09756107" w14:textId="77777777" w:rsidTr="00B732AF">
        <w:tc>
          <w:tcPr>
            <w:tcW w:w="9980" w:type="dxa"/>
            <w:gridSpan w:val="7"/>
          </w:tcPr>
          <w:p w14:paraId="174D3EF8" w14:textId="77777777" w:rsidR="002F326E" w:rsidRPr="00C326F0" w:rsidRDefault="002F326E" w:rsidP="00CE1209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</w:p>
        </w:tc>
      </w:tr>
      <w:tr w:rsidR="002F326E" w:rsidRPr="00C326F0" w14:paraId="347596A2" w14:textId="77777777" w:rsidTr="00B732AF">
        <w:tc>
          <w:tcPr>
            <w:tcW w:w="9980" w:type="dxa"/>
            <w:gridSpan w:val="7"/>
          </w:tcPr>
          <w:p w14:paraId="7717EE1B" w14:textId="77777777" w:rsidR="00C326F0" w:rsidRDefault="00C326F0" w:rsidP="00C326F0">
            <w:pPr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</w:pPr>
            <w:r w:rsidRPr="00C326F0">
              <w:rPr>
                <w:rFonts w:ascii="Verdana" w:eastAsia="Times New Roman" w:hAnsi="Verdana" w:cs="Times New Roman"/>
                <w:b/>
                <w:sz w:val="16"/>
                <w:szCs w:val="16"/>
                <w:lang w:val="kl-GL"/>
              </w:rPr>
              <w:t>Nukissiorfiit imermik pilersuisinnaanerup annertussusiata killeqalerneratigut aalisakkanik suliffissuit imermik atuisinnaanerata killeqarnissaanik aalajangersaasinnaavoq, tak. Pilersuinermut piumasaqaatit atuuttut.</w:t>
            </w:r>
          </w:p>
          <w:p w14:paraId="6C167439" w14:textId="77777777" w:rsidR="00287F9B" w:rsidRPr="00C326F0" w:rsidRDefault="00287F9B" w:rsidP="00C326F0">
            <w:pPr>
              <w:jc w:val="both"/>
              <w:rPr>
                <w:rFonts w:ascii="Verdana" w:hAnsi="Verdana"/>
                <w:b/>
                <w:sz w:val="16"/>
                <w:szCs w:val="16"/>
                <w:lang w:val="kl-GL"/>
              </w:rPr>
            </w:pPr>
            <w:r w:rsidRPr="0076621B">
              <w:rPr>
                <w:rFonts w:ascii="Verdana" w:eastAsia="Times New Roman" w:hAnsi="Verdana" w:cs="Times New Roman"/>
                <w:b/>
                <w:sz w:val="16"/>
                <w:szCs w:val="20"/>
              </w:rPr>
              <w:t>Nukissiorfiit kan, jf. gældende Leveringsbetingelser, ved begrænsninger på vandkapaciteten, fastsætte begrænsninger for fiskeindustriens vandforbrug.</w:t>
            </w:r>
          </w:p>
        </w:tc>
      </w:tr>
    </w:tbl>
    <w:p w14:paraId="1E209C4C" w14:textId="77777777" w:rsidR="00684DF5" w:rsidRDefault="00684DF5" w:rsidP="00605A76">
      <w:pPr>
        <w:spacing w:after="0"/>
        <w:jc w:val="both"/>
        <w:rPr>
          <w:rFonts w:ascii="Verdana" w:eastAsia="Times New Roman" w:hAnsi="Verdana" w:cs="Times New Roman"/>
          <w:sz w:val="16"/>
          <w:szCs w:val="16"/>
          <w:lang w:val="kl-GL"/>
        </w:rPr>
      </w:pPr>
    </w:p>
    <w:p w14:paraId="6418C21C" w14:textId="77777777" w:rsidR="00C326F0" w:rsidRPr="00287F9B" w:rsidRDefault="00C326F0" w:rsidP="00605A76">
      <w:pPr>
        <w:spacing w:after="0"/>
        <w:jc w:val="both"/>
        <w:rPr>
          <w:rFonts w:ascii="Verdana" w:eastAsia="Times New Roman" w:hAnsi="Verdana" w:cs="Times New Roman"/>
          <w:b/>
          <w:sz w:val="16"/>
          <w:szCs w:val="16"/>
          <w:lang w:val="kl-GL"/>
        </w:rPr>
      </w:pPr>
      <w:r w:rsidRPr="00287F9B">
        <w:rPr>
          <w:rFonts w:ascii="Verdana" w:eastAsia="Times New Roman" w:hAnsi="Verdana" w:cs="Times New Roman"/>
          <w:b/>
          <w:sz w:val="16"/>
          <w:szCs w:val="16"/>
          <w:lang w:val="kl-GL"/>
        </w:rPr>
        <w:t>Paasissutissat matuma siulianiittut pisariaqarput</w:t>
      </w:r>
      <w:r w:rsidR="004B3B0A" w:rsidRPr="00287F9B">
        <w:rPr>
          <w:rFonts w:ascii="Verdana" w:eastAsia="Times New Roman" w:hAnsi="Verdana" w:cs="Times New Roman"/>
          <w:b/>
          <w:sz w:val="16"/>
          <w:szCs w:val="16"/>
          <w:lang w:val="kl-GL"/>
        </w:rPr>
        <w:t>,</w:t>
      </w:r>
      <w:r w:rsidRPr="00287F9B">
        <w:rPr>
          <w:rFonts w:ascii="Verdana" w:eastAsia="Times New Roman" w:hAnsi="Verdana" w:cs="Times New Roman"/>
          <w:b/>
          <w:sz w:val="16"/>
          <w:szCs w:val="16"/>
          <w:lang w:val="kl-GL"/>
        </w:rPr>
        <w:t xml:space="preserve"> tamatumuuna qulakkeerniarlugit nioqqutissiornermi atortut aamma siaruarterinermi aqqutit pilersuisinnaassusiata naammannera sullittakkanut nalinginnaasunut aamma aalisakkanik suliffissuarnut pisariaqartitatut kissaatigineqartut tunniussinnaajumallugit.</w:t>
      </w:r>
    </w:p>
    <w:p w14:paraId="24DB9659" w14:textId="77777777" w:rsidR="00287F9B" w:rsidRDefault="00287F9B" w:rsidP="00287F9B">
      <w:pPr>
        <w:spacing w:after="0"/>
        <w:jc w:val="both"/>
        <w:rPr>
          <w:rFonts w:ascii="Verdana" w:eastAsia="Times New Roman" w:hAnsi="Verdana" w:cs="Times New Roman"/>
          <w:sz w:val="16"/>
          <w:szCs w:val="20"/>
        </w:rPr>
      </w:pPr>
      <w:r w:rsidRPr="0076621B">
        <w:rPr>
          <w:rFonts w:ascii="Verdana" w:eastAsia="Times New Roman" w:hAnsi="Verdana" w:cs="Times New Roman"/>
          <w:sz w:val="16"/>
          <w:szCs w:val="20"/>
        </w:rPr>
        <w:t>Ovenstående oplysninger er nødvendige for at kunne sikre, at både produktionsanlæg og distributionsnet har den nødvendige kapacitet til at kunne levere de ønskede mængder, til både almindelige forbrugere og fiskeindustrien.</w:t>
      </w:r>
    </w:p>
    <w:p w14:paraId="17239692" w14:textId="77777777" w:rsidR="00533683" w:rsidRDefault="00533683" w:rsidP="00287F9B">
      <w:pPr>
        <w:spacing w:after="0"/>
        <w:jc w:val="both"/>
        <w:rPr>
          <w:rFonts w:ascii="Verdana" w:eastAsia="Times New Roman" w:hAnsi="Verdana" w:cs="Times New Roman"/>
          <w:sz w:val="16"/>
          <w:szCs w:val="20"/>
        </w:rPr>
      </w:pPr>
    </w:p>
    <w:p w14:paraId="4B542865" w14:textId="77777777" w:rsidR="00533683" w:rsidRPr="0076621B" w:rsidRDefault="00533683" w:rsidP="00287F9B">
      <w:pPr>
        <w:spacing w:after="0"/>
        <w:jc w:val="both"/>
        <w:rPr>
          <w:rFonts w:ascii="Verdana" w:hAnsi="Verdana"/>
          <w:sz w:val="16"/>
          <w:szCs w:val="20"/>
        </w:rPr>
      </w:pPr>
    </w:p>
    <w:p w14:paraId="769E7DDC" w14:textId="77777777" w:rsidR="00287F9B" w:rsidRDefault="00287F9B" w:rsidP="00605A76">
      <w:pPr>
        <w:spacing w:after="0"/>
        <w:jc w:val="both"/>
        <w:rPr>
          <w:rFonts w:ascii="Verdana" w:hAnsi="Verdana"/>
          <w:sz w:val="16"/>
          <w:szCs w:val="16"/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5"/>
        <w:gridCol w:w="7756"/>
      </w:tblGrid>
      <w:tr w:rsidR="00533683" w14:paraId="2A137313" w14:textId="77777777" w:rsidTr="004A16DF">
        <w:tc>
          <w:tcPr>
            <w:tcW w:w="2235" w:type="dxa"/>
          </w:tcPr>
          <w:p w14:paraId="394F5297" w14:textId="77777777" w:rsidR="00533683" w:rsidRDefault="00BC7216" w:rsidP="00605A76">
            <w:pPr>
              <w:jc w:val="both"/>
              <w:rPr>
                <w:rFonts w:ascii="Verdana" w:hAnsi="Verdana"/>
                <w:sz w:val="16"/>
                <w:szCs w:val="16"/>
                <w:lang w:val="kl-GL"/>
              </w:rPr>
            </w:pPr>
            <w:r w:rsidRPr="00BC7216">
              <w:rPr>
                <w:rFonts w:ascii="Verdana" w:hAnsi="Verdana"/>
                <w:b/>
                <w:sz w:val="16"/>
                <w:szCs w:val="16"/>
                <w:lang w:val="kl-GL"/>
              </w:rPr>
              <w:t>Ulloq</w:t>
            </w:r>
            <w:r>
              <w:rPr>
                <w:rFonts w:ascii="Verdana" w:hAnsi="Verdana"/>
                <w:sz w:val="16"/>
                <w:szCs w:val="16"/>
                <w:lang w:val="kl-GL"/>
              </w:rPr>
              <w:t xml:space="preserve"> / </w:t>
            </w:r>
            <w:r w:rsidR="00533683">
              <w:rPr>
                <w:rFonts w:ascii="Verdana" w:hAnsi="Verdana"/>
                <w:sz w:val="16"/>
                <w:szCs w:val="16"/>
                <w:lang w:val="kl-GL"/>
              </w:rPr>
              <w:t>Dato:</w:t>
            </w:r>
          </w:p>
          <w:p w14:paraId="33203376" w14:textId="77777777" w:rsidR="00533683" w:rsidRDefault="00533683" w:rsidP="00605A76">
            <w:pPr>
              <w:jc w:val="both"/>
              <w:rPr>
                <w:rFonts w:ascii="Verdana" w:hAnsi="Verdana"/>
                <w:sz w:val="16"/>
                <w:szCs w:val="16"/>
                <w:lang w:val="kl-GL"/>
              </w:rPr>
            </w:pPr>
          </w:p>
          <w:p w14:paraId="75631014" w14:textId="77777777" w:rsidR="00533683" w:rsidRDefault="00533683" w:rsidP="00605A76">
            <w:pPr>
              <w:jc w:val="both"/>
              <w:rPr>
                <w:rFonts w:ascii="Verdana" w:hAnsi="Verdana"/>
                <w:sz w:val="16"/>
                <w:szCs w:val="16"/>
                <w:lang w:val="kl-GL"/>
              </w:rPr>
            </w:pPr>
          </w:p>
          <w:p w14:paraId="746CC3C7" w14:textId="77777777" w:rsidR="00533683" w:rsidRDefault="00533683" w:rsidP="00605A76">
            <w:pPr>
              <w:jc w:val="both"/>
              <w:rPr>
                <w:rFonts w:ascii="Verdana" w:hAnsi="Verdana"/>
                <w:sz w:val="16"/>
                <w:szCs w:val="16"/>
                <w:lang w:val="kl-GL"/>
              </w:rPr>
            </w:pPr>
          </w:p>
          <w:p w14:paraId="0B9F9485" w14:textId="77777777" w:rsidR="00533683" w:rsidRDefault="00533683" w:rsidP="00605A76">
            <w:pPr>
              <w:jc w:val="both"/>
              <w:rPr>
                <w:rFonts w:ascii="Verdana" w:hAnsi="Verdana"/>
                <w:sz w:val="16"/>
                <w:szCs w:val="16"/>
                <w:lang w:val="kl-GL"/>
              </w:rPr>
            </w:pPr>
          </w:p>
        </w:tc>
        <w:tc>
          <w:tcPr>
            <w:tcW w:w="7756" w:type="dxa"/>
          </w:tcPr>
          <w:p w14:paraId="04116319" w14:textId="77777777" w:rsidR="00533683" w:rsidRDefault="00BC7216" w:rsidP="00605A76">
            <w:pPr>
              <w:jc w:val="both"/>
              <w:rPr>
                <w:rFonts w:ascii="Verdana" w:hAnsi="Verdana"/>
                <w:sz w:val="16"/>
                <w:szCs w:val="16"/>
                <w:lang w:val="kl-GL"/>
              </w:rPr>
            </w:pPr>
            <w:r w:rsidRPr="00BC7216">
              <w:rPr>
                <w:rFonts w:ascii="Verdana" w:hAnsi="Verdana"/>
                <w:b/>
                <w:sz w:val="16"/>
                <w:szCs w:val="16"/>
                <w:lang w:val="kl-GL"/>
              </w:rPr>
              <w:t>Suliffeqarfiup stempelia atsiornerlu</w:t>
            </w:r>
            <w:r>
              <w:rPr>
                <w:rFonts w:ascii="Verdana" w:hAnsi="Verdana"/>
                <w:sz w:val="16"/>
                <w:szCs w:val="16"/>
                <w:lang w:val="kl-GL"/>
              </w:rPr>
              <w:t xml:space="preserve"> / </w:t>
            </w:r>
            <w:r w:rsidR="00533683">
              <w:rPr>
                <w:rFonts w:ascii="Verdana" w:hAnsi="Verdana"/>
                <w:sz w:val="16"/>
                <w:szCs w:val="16"/>
                <w:lang w:val="kl-GL"/>
              </w:rPr>
              <w:t>Firmastempel og underskrift</w:t>
            </w:r>
          </w:p>
        </w:tc>
      </w:tr>
    </w:tbl>
    <w:p w14:paraId="47327432" w14:textId="77777777" w:rsidR="00533683" w:rsidRPr="00C326F0" w:rsidRDefault="00533683" w:rsidP="00605A76">
      <w:pPr>
        <w:spacing w:after="0"/>
        <w:jc w:val="both"/>
        <w:rPr>
          <w:rFonts w:ascii="Verdana" w:hAnsi="Verdana"/>
          <w:sz w:val="16"/>
          <w:szCs w:val="16"/>
          <w:lang w:val="kl-GL"/>
        </w:rPr>
      </w:pPr>
    </w:p>
    <w:sectPr w:rsidR="00533683" w:rsidRPr="00C326F0" w:rsidSect="008D5C08">
      <w:headerReference w:type="default" r:id="rId8"/>
      <w:footerReference w:type="default" r:id="rId9"/>
      <w:pgSz w:w="11906" w:h="16838" w:code="9"/>
      <w:pgMar w:top="1701" w:right="851" w:bottom="1701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A46F" w14:textId="77777777" w:rsidR="00DE2DC8" w:rsidRDefault="00DE2DC8" w:rsidP="005C34AD">
      <w:pPr>
        <w:spacing w:after="0" w:line="240" w:lineRule="auto"/>
      </w:pPr>
      <w:r>
        <w:separator/>
      </w:r>
    </w:p>
  </w:endnote>
  <w:endnote w:type="continuationSeparator" w:id="0">
    <w:p w14:paraId="2DF958C8" w14:textId="77777777" w:rsidR="00DE2DC8" w:rsidRDefault="00DE2DC8" w:rsidP="005C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21B6" w14:textId="77777777" w:rsidR="008D5C08" w:rsidRDefault="008D5C08" w:rsidP="008D5C08">
    <w:pPr>
      <w:pStyle w:val="Sidefod"/>
      <w:jc w:val="right"/>
      <w:rPr>
        <w:color w:val="4F81BD" w:themeColor="accent1"/>
        <w:sz w:val="72"/>
        <w:szCs w:val="72"/>
      </w:rPr>
    </w:pPr>
    <w:r>
      <w:rPr>
        <w:noProof/>
        <w:lang w:val="kl-GL" w:eastAsia="kl-GL"/>
      </w:rPr>
      <w:drawing>
        <wp:anchor distT="0" distB="0" distL="114300" distR="114300" simplePos="0" relativeHeight="251659264" behindDoc="0" locked="0" layoutInCell="1" allowOverlap="1" wp14:anchorId="39C3D52B" wp14:editId="28D59516">
          <wp:simplePos x="0" y="0"/>
          <wp:positionH relativeFrom="column">
            <wp:posOffset>-59055</wp:posOffset>
          </wp:positionH>
          <wp:positionV relativeFrom="paragraph">
            <wp:posOffset>164465</wp:posOffset>
          </wp:positionV>
          <wp:extent cx="1496060" cy="629285"/>
          <wp:effectExtent l="0" t="0" r="8890" b="0"/>
          <wp:wrapTopAndBottom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DE4">
      <w:rPr>
        <w:color w:val="4F81BD" w:themeColor="accent1"/>
        <w:sz w:val="72"/>
        <w:szCs w:val="72"/>
      </w:rPr>
      <w:t>80 11 50</w:t>
    </w:r>
  </w:p>
  <w:p w14:paraId="32EB41D2" w14:textId="77777777" w:rsidR="00C30F76" w:rsidRPr="008D5C08" w:rsidRDefault="008D5C08" w:rsidP="008D5C08">
    <w:pPr>
      <w:pStyle w:val="Sidefod"/>
      <w:jc w:val="right"/>
      <w:rPr>
        <w:color w:val="4F81BD" w:themeColor="accent1"/>
      </w:rPr>
    </w:pPr>
    <w:r w:rsidRPr="00E73DE4">
      <w:rPr>
        <w:color w:val="4F81BD" w:themeColor="accent1"/>
      </w:rPr>
      <w:t>kundeservice@nukissiorfiit.gl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12D9" w14:textId="77777777" w:rsidR="00DE2DC8" w:rsidRDefault="00DE2DC8" w:rsidP="005C34AD">
      <w:pPr>
        <w:spacing w:after="0" w:line="240" w:lineRule="auto"/>
      </w:pPr>
      <w:r>
        <w:separator/>
      </w:r>
    </w:p>
  </w:footnote>
  <w:footnote w:type="continuationSeparator" w:id="0">
    <w:p w14:paraId="37ACF4CB" w14:textId="77777777" w:rsidR="00DE2DC8" w:rsidRDefault="00DE2DC8" w:rsidP="005C34AD">
      <w:pPr>
        <w:spacing w:after="0" w:line="240" w:lineRule="auto"/>
      </w:pPr>
      <w:r>
        <w:continuationSeparator/>
      </w:r>
    </w:p>
  </w:footnote>
  <w:footnote w:id="1">
    <w:p w14:paraId="2243C20A" w14:textId="77777777" w:rsidR="00C326F0" w:rsidRPr="00C326F0" w:rsidRDefault="00C326F0">
      <w:pPr>
        <w:pStyle w:val="Fodnotetekst"/>
        <w:rPr>
          <w:lang w:val="kl-GL"/>
        </w:rPr>
      </w:pPr>
      <w:r w:rsidRPr="00C326F0">
        <w:rPr>
          <w:rStyle w:val="Fodnotehenvisning"/>
          <w:lang w:val="kl-GL"/>
        </w:rPr>
        <w:footnoteRef/>
      </w:r>
      <w:r w:rsidRPr="00C326F0">
        <w:rPr>
          <w:lang w:val="kl-GL"/>
        </w:rPr>
        <w:t xml:space="preserve"> Kalaallisut pigineqanngilaq</w:t>
      </w:r>
    </w:p>
  </w:footnote>
  <w:footnote w:id="2">
    <w:p w14:paraId="1C77BF78" w14:textId="77777777" w:rsidR="00C326F0" w:rsidRDefault="00C326F0">
      <w:pPr>
        <w:pStyle w:val="Fodnotetekst"/>
      </w:pPr>
      <w:r w:rsidRPr="00C326F0">
        <w:rPr>
          <w:rStyle w:val="Fodnotehenvisning"/>
          <w:lang w:val="kl-GL"/>
        </w:rPr>
        <w:footnoteRef/>
      </w:r>
      <w:r w:rsidRPr="00C326F0">
        <w:rPr>
          <w:lang w:val="kl-GL"/>
        </w:rPr>
        <w:t xml:space="preserve"> Kalaallisut pigineqanngilaq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0C0D" w14:textId="77777777" w:rsidR="008D5C08" w:rsidRDefault="008D5C08">
    <w:pPr>
      <w:pStyle w:val="Sidehoved"/>
    </w:pPr>
    <w:r>
      <w:rPr>
        <w:noProof/>
        <w:lang w:val="kl-GL" w:eastAsia="kl-GL"/>
      </w:rPr>
      <w:drawing>
        <wp:inline distT="0" distB="0" distL="0" distR="0" wp14:anchorId="69EB0079" wp14:editId="777E0CF4">
          <wp:extent cx="2700655" cy="567055"/>
          <wp:effectExtent l="0" t="0" r="4445" b="4445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4EC2"/>
    <w:multiLevelType w:val="hybridMultilevel"/>
    <w:tmpl w:val="6AB2B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76A4"/>
    <w:multiLevelType w:val="hybridMultilevel"/>
    <w:tmpl w:val="93E42F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5DBB"/>
    <w:multiLevelType w:val="hybridMultilevel"/>
    <w:tmpl w:val="1FBCD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6165"/>
    <w:multiLevelType w:val="hybridMultilevel"/>
    <w:tmpl w:val="12802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33B1"/>
    <w:multiLevelType w:val="hybridMultilevel"/>
    <w:tmpl w:val="A1908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7D60"/>
    <w:multiLevelType w:val="hybridMultilevel"/>
    <w:tmpl w:val="2FC2A5CA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CD27F14"/>
    <w:multiLevelType w:val="hybridMultilevel"/>
    <w:tmpl w:val="C9E4D4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3409D"/>
    <w:multiLevelType w:val="hybridMultilevel"/>
    <w:tmpl w:val="11263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16344">
    <w:abstractNumId w:val="4"/>
  </w:num>
  <w:num w:numId="2" w16cid:durableId="1940794765">
    <w:abstractNumId w:val="2"/>
  </w:num>
  <w:num w:numId="3" w16cid:durableId="1627587922">
    <w:abstractNumId w:val="6"/>
  </w:num>
  <w:num w:numId="4" w16cid:durableId="1276401060">
    <w:abstractNumId w:val="1"/>
  </w:num>
  <w:num w:numId="5" w16cid:durableId="2101169672">
    <w:abstractNumId w:val="5"/>
  </w:num>
  <w:num w:numId="6" w16cid:durableId="1290208168">
    <w:abstractNumId w:val="7"/>
  </w:num>
  <w:num w:numId="7" w16cid:durableId="1969237498">
    <w:abstractNumId w:val="0"/>
  </w:num>
  <w:num w:numId="8" w16cid:durableId="111621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90"/>
    <w:rsid w:val="000218AC"/>
    <w:rsid w:val="0002499E"/>
    <w:rsid w:val="000406E6"/>
    <w:rsid w:val="00044EE2"/>
    <w:rsid w:val="00050DB2"/>
    <w:rsid w:val="000A5F97"/>
    <w:rsid w:val="000C4B79"/>
    <w:rsid w:val="00107A8C"/>
    <w:rsid w:val="001343C7"/>
    <w:rsid w:val="00140356"/>
    <w:rsid w:val="00170561"/>
    <w:rsid w:val="001A44FB"/>
    <w:rsid w:val="001B438A"/>
    <w:rsid w:val="001C0F00"/>
    <w:rsid w:val="001D0630"/>
    <w:rsid w:val="00200894"/>
    <w:rsid w:val="00214983"/>
    <w:rsid w:val="00261AEE"/>
    <w:rsid w:val="00271948"/>
    <w:rsid w:val="00287F9B"/>
    <w:rsid w:val="002A4A80"/>
    <w:rsid w:val="002C3C72"/>
    <w:rsid w:val="002E09D5"/>
    <w:rsid w:val="002E298F"/>
    <w:rsid w:val="002F326E"/>
    <w:rsid w:val="00302685"/>
    <w:rsid w:val="00307BAB"/>
    <w:rsid w:val="00321B50"/>
    <w:rsid w:val="003275AD"/>
    <w:rsid w:val="003367AE"/>
    <w:rsid w:val="00337748"/>
    <w:rsid w:val="00346859"/>
    <w:rsid w:val="00374125"/>
    <w:rsid w:val="003C244B"/>
    <w:rsid w:val="003D0FB3"/>
    <w:rsid w:val="003E2C58"/>
    <w:rsid w:val="00430AE9"/>
    <w:rsid w:val="004475F2"/>
    <w:rsid w:val="00461741"/>
    <w:rsid w:val="004A16DF"/>
    <w:rsid w:val="004A4A60"/>
    <w:rsid w:val="004B3B0A"/>
    <w:rsid w:val="004C10A7"/>
    <w:rsid w:val="004E1A37"/>
    <w:rsid w:val="004E4901"/>
    <w:rsid w:val="004F026D"/>
    <w:rsid w:val="00517D89"/>
    <w:rsid w:val="00533683"/>
    <w:rsid w:val="00555019"/>
    <w:rsid w:val="005672C3"/>
    <w:rsid w:val="005C34AD"/>
    <w:rsid w:val="005C6599"/>
    <w:rsid w:val="005D3B5D"/>
    <w:rsid w:val="00600138"/>
    <w:rsid w:val="00605A76"/>
    <w:rsid w:val="00647862"/>
    <w:rsid w:val="0065349C"/>
    <w:rsid w:val="00684DF5"/>
    <w:rsid w:val="006C40AD"/>
    <w:rsid w:val="006C504B"/>
    <w:rsid w:val="006D09B6"/>
    <w:rsid w:val="006E3FF0"/>
    <w:rsid w:val="006E5EE7"/>
    <w:rsid w:val="006F4D97"/>
    <w:rsid w:val="00732E58"/>
    <w:rsid w:val="007477A1"/>
    <w:rsid w:val="007631B0"/>
    <w:rsid w:val="00777EA2"/>
    <w:rsid w:val="00790B43"/>
    <w:rsid w:val="007A2F49"/>
    <w:rsid w:val="007E4C57"/>
    <w:rsid w:val="007F18F7"/>
    <w:rsid w:val="008031F9"/>
    <w:rsid w:val="0080618A"/>
    <w:rsid w:val="00814617"/>
    <w:rsid w:val="00841013"/>
    <w:rsid w:val="00850AC0"/>
    <w:rsid w:val="00861082"/>
    <w:rsid w:val="00887BF5"/>
    <w:rsid w:val="008D37B4"/>
    <w:rsid w:val="008D5C08"/>
    <w:rsid w:val="008F0FD1"/>
    <w:rsid w:val="0091013E"/>
    <w:rsid w:val="00914AE7"/>
    <w:rsid w:val="00916CD7"/>
    <w:rsid w:val="00927A8E"/>
    <w:rsid w:val="00940490"/>
    <w:rsid w:val="00997057"/>
    <w:rsid w:val="009D3D49"/>
    <w:rsid w:val="009F0274"/>
    <w:rsid w:val="00A05578"/>
    <w:rsid w:val="00A10384"/>
    <w:rsid w:val="00A124A1"/>
    <w:rsid w:val="00A448B1"/>
    <w:rsid w:val="00A5639A"/>
    <w:rsid w:val="00A64A78"/>
    <w:rsid w:val="00A64EDD"/>
    <w:rsid w:val="00AC24BC"/>
    <w:rsid w:val="00AD2428"/>
    <w:rsid w:val="00B10FA0"/>
    <w:rsid w:val="00B1648A"/>
    <w:rsid w:val="00B266DF"/>
    <w:rsid w:val="00B67AB6"/>
    <w:rsid w:val="00B732AF"/>
    <w:rsid w:val="00B826D9"/>
    <w:rsid w:val="00B853F4"/>
    <w:rsid w:val="00BC0887"/>
    <w:rsid w:val="00BC145C"/>
    <w:rsid w:val="00BC7216"/>
    <w:rsid w:val="00BD3B7E"/>
    <w:rsid w:val="00BD4FE3"/>
    <w:rsid w:val="00C13C1E"/>
    <w:rsid w:val="00C23DAF"/>
    <w:rsid w:val="00C30F76"/>
    <w:rsid w:val="00C326F0"/>
    <w:rsid w:val="00C43A24"/>
    <w:rsid w:val="00C51335"/>
    <w:rsid w:val="00C72469"/>
    <w:rsid w:val="00CB09F9"/>
    <w:rsid w:val="00CB3611"/>
    <w:rsid w:val="00CE1209"/>
    <w:rsid w:val="00D12B3F"/>
    <w:rsid w:val="00D951F4"/>
    <w:rsid w:val="00DD269C"/>
    <w:rsid w:val="00DE2DC8"/>
    <w:rsid w:val="00DF5B67"/>
    <w:rsid w:val="00DF5F2D"/>
    <w:rsid w:val="00E27C1B"/>
    <w:rsid w:val="00E43A53"/>
    <w:rsid w:val="00E71DC7"/>
    <w:rsid w:val="00EB455B"/>
    <w:rsid w:val="00EB71FC"/>
    <w:rsid w:val="00EC05D7"/>
    <w:rsid w:val="00ED6DAE"/>
    <w:rsid w:val="00EE6CD4"/>
    <w:rsid w:val="00EF5066"/>
    <w:rsid w:val="00F213BF"/>
    <w:rsid w:val="00F41408"/>
    <w:rsid w:val="00F526DD"/>
    <w:rsid w:val="00F61C82"/>
    <w:rsid w:val="00F7631E"/>
    <w:rsid w:val="00FA025F"/>
    <w:rsid w:val="00FA0D1E"/>
    <w:rsid w:val="00FC7764"/>
    <w:rsid w:val="00FD06F6"/>
    <w:rsid w:val="00FE0A3B"/>
    <w:rsid w:val="00FF3E60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E3ED4"/>
  <w15:docId w15:val="{309A9875-15AE-4545-87C1-442A9607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4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049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C3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34AD"/>
  </w:style>
  <w:style w:type="paragraph" w:styleId="Sidefod">
    <w:name w:val="footer"/>
    <w:basedOn w:val="Normal"/>
    <w:link w:val="SidefodTegn"/>
    <w:uiPriority w:val="99"/>
    <w:unhideWhenUsed/>
    <w:rsid w:val="005C3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34AD"/>
  </w:style>
  <w:style w:type="character" w:styleId="Strk">
    <w:name w:val="Strong"/>
    <w:basedOn w:val="Standardskrifttypeiafsnit"/>
    <w:uiPriority w:val="22"/>
    <w:qFormat/>
    <w:rsid w:val="005C34AD"/>
    <w:rPr>
      <w:b/>
      <w:bCs/>
    </w:rPr>
  </w:style>
  <w:style w:type="table" w:styleId="Tabel-Gitter">
    <w:name w:val="Table Grid"/>
    <w:basedOn w:val="Tabel-Normal"/>
    <w:uiPriority w:val="59"/>
    <w:rsid w:val="008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C776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D4FE3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326F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326F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3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482C-1463-4A12-B0EC-51CC1970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4696</Characters>
  <Application>Microsoft Office Word</Application>
  <DocSecurity>0</DocSecurity>
  <Lines>142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Nukissiorfiit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Rosa Qvist</dc:creator>
  <cp:lastModifiedBy>Annemette Poulsen</cp:lastModifiedBy>
  <cp:revision>2</cp:revision>
  <cp:lastPrinted>2015-06-16T11:30:00Z</cp:lastPrinted>
  <dcterms:created xsi:type="dcterms:W3CDTF">2026-05-08T11:36:00Z</dcterms:created>
  <dcterms:modified xsi:type="dcterms:W3CDTF">2026-05-08T11:36:00Z</dcterms:modified>
</cp:coreProperties>
</file>